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560" w:lineRule="exact"/>
        <w:jc w:val="left"/>
        <w:rPr>
          <w:rFonts w:hint="eastAsia" w:ascii="方正黑体_GBK" w:eastAsia="方正黑体_GBK"/>
          <w:kern w:val="0"/>
        </w:rPr>
      </w:pPr>
      <w:r>
        <w:rPr>
          <w:rFonts w:hint="eastAsia" w:ascii="方正黑体_GBK" w:eastAsia="方正黑体_GBK"/>
          <w:kern w:val="0"/>
        </w:rPr>
        <w:t>附件2</w:t>
      </w:r>
    </w:p>
    <w:p>
      <w:pPr>
        <w:jc w:val="center"/>
      </w:pPr>
      <w:r>
        <w:drawing>
          <wp:inline distT="0" distB="0" distL="114300" distR="114300">
            <wp:extent cx="7947660" cy="4369435"/>
            <wp:effectExtent l="0" t="0" r="15240" b="12065"/>
            <wp:docPr id="1" name="图片 1" descr="部中心拟的技能等级工作流程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部中心拟的技能等级工作流程图.jpg"/>
                    <pic:cNvPicPr>
                      <a:picLocks noChangeAspect="1"/>
                    </pic:cNvPicPr>
                  </pic:nvPicPr>
                  <pic:blipFill>
                    <a:blip r:embed="rId6"/>
                    <a:srcRect t="12274" b="9927"/>
                    <a:stretch>
                      <a:fillRect/>
                    </a:stretch>
                  </pic:blipFill>
                  <pic:spPr>
                    <a:xfrm>
                      <a:off x="0" y="0"/>
                      <a:ext cx="7947660" cy="4369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left"/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</w:p>
    <w:p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134" w:right="1134" w:bottom="1134" w:left="1134" w:header="851" w:footer="1418" w:gutter="0"/>
      <w:cols w:space="425" w:num="1"/>
      <w:docGrid w:linePitch="592" w:charSpace="-103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  <w:rFonts w:hint="eastAsia"/>
        <w:sz w:val="28"/>
        <w:szCs w:val="28"/>
      </w:rPr>
    </w:pPr>
    <w:r>
      <w:rPr>
        <w:rStyle w:val="5"/>
        <w:rFonts w:hint="eastAsia"/>
        <w:sz w:val="28"/>
        <w:szCs w:val="28"/>
      </w:rPr>
      <w:t>—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24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/>
        <w:sz w:val="28"/>
        <w:szCs w:val="28"/>
      </w:rPr>
      <w:t>—</w:t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C6225A"/>
    <w:rsid w:val="43C62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2020-03-12T07:32:00Z</dcterms:created>
  <dc:creator>Administrator</dc:creator>
  <cp:lastModifiedBy>Administrator</cp:lastModifiedBy>
  <dcterms:modified xsi:type="dcterms:W3CDTF">2020-03-12T07:33:59Z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