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方正黑体_GBK" w:eastAsia="方正黑体_GBK"/>
        </w:rPr>
      </w:pPr>
      <w:r>
        <w:rPr>
          <w:rFonts w:hint="eastAsia" w:ascii="方正黑体_GBK" w:eastAsia="方正黑体_GBK"/>
        </w:rPr>
        <w:t>附件4</w:t>
      </w:r>
    </w:p>
    <w:p>
      <w:pPr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职业技能等级证书编码规则</w:t>
      </w:r>
    </w:p>
    <w:p/>
    <w:p>
      <w:pPr>
        <w:rPr>
          <w:rFonts w:hint="eastAsia" w:ascii="仿宋_GB2312" w:eastAsia="仿宋_GB2312"/>
          <w:sz w:val="32"/>
          <w:szCs w:val="32"/>
        </w:rPr>
      </w:pPr>
      <w:r>
        <w:t xml:space="preserve">  </w:t>
      </w:r>
      <w:r>
        <w:rPr>
          <w:rFonts w:hint="eastAsia" w:ascii="仿宋_GB2312" w:eastAsia="仿宋_GB2312"/>
          <w:sz w:val="32"/>
          <w:szCs w:val="32"/>
        </w:rPr>
        <w:t xml:space="preserve">  职业技能等级证书编码由3位英文字母和17位阿拉伯数字组成。含义如下：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一、第1位为职业技能等级认定工作综合管理部门代码，人力资源社会保障部门用R表示。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二、第2位为备案途径代码。人力资源社会保障部备案的，取值为G；省级人力资源社会保障部门备案的，取值为S；市级人力资源社会保障部门备案的，取值为C；县（区）级人力资源社会保障部门备案的，取值为X。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三、第3位为技能评价机构类别代码。N代表用人单位，W代表第三方评价机构，由省级人力资源社会保障部门赋码。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四、第4-9位为行政区域代码，取值见中华人民共和国行政区划代码。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五、第10-12位为技能评价机构序列码。由省级人力资源社会保障部门根据技能评价机构所在行政区划，分别从001-999顺序排列。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六、第13-14位为证书核发年份代码，取公元纪年的后两位。</w:t>
      </w:r>
    </w:p>
    <w:p>
      <w:pPr>
        <w:rPr>
          <w:rFonts w:hint="eastAsia" w:ascii="仿宋_GB2312" w:eastAsia="仿宋_GB2312"/>
          <w:sz w:val="32"/>
          <w:szCs w:val="32"/>
        </w:rPr>
      </w:pPr>
      <w:r>
        <w:t xml:space="preserve">    </w:t>
      </w:r>
      <w:r>
        <w:rPr>
          <w:rFonts w:hint="eastAsia" w:ascii="仿宋_GB2312" w:eastAsia="仿宋_GB2312"/>
          <w:sz w:val="32"/>
          <w:szCs w:val="32"/>
        </w:rPr>
        <w:t>七、第15位职业技能等级代码，取值为1-5，依次表示：5.五级/初级工；4.四级/中级工；3.三级/高级工；2.二级/技师；1.一级/高级技师。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八、第16-20位表示证书序列码，由技能评价机构按年度分等级分别从00001-99999依次顺序取值。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示例：RSN32010200319300088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708"/>
        <w:gridCol w:w="709"/>
        <w:gridCol w:w="709"/>
        <w:gridCol w:w="1276"/>
        <w:gridCol w:w="992"/>
        <w:gridCol w:w="1134"/>
        <w:gridCol w:w="850"/>
        <w:gridCol w:w="10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  <w:jc w:val="center"/>
        </w:trPr>
        <w:tc>
          <w:tcPr>
            <w:tcW w:w="110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位数</w:t>
            </w:r>
          </w:p>
        </w:tc>
        <w:tc>
          <w:tcPr>
            <w:tcW w:w="708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第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位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第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位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第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位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第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4-9</w:t>
            </w:r>
          </w:p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位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第10-12位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第13-14位</w:t>
            </w:r>
          </w:p>
        </w:tc>
        <w:tc>
          <w:tcPr>
            <w:tcW w:w="85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第15位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第16-20位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exact"/>
          <w:jc w:val="center"/>
        </w:trPr>
        <w:tc>
          <w:tcPr>
            <w:tcW w:w="110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示例</w:t>
            </w:r>
          </w:p>
        </w:tc>
        <w:tc>
          <w:tcPr>
            <w:tcW w:w="708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R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S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N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320102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003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85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00088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6" w:hRule="exact"/>
          <w:jc w:val="center"/>
        </w:trPr>
        <w:tc>
          <w:tcPr>
            <w:tcW w:w="110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含义</w:t>
            </w:r>
          </w:p>
        </w:tc>
        <w:tc>
          <w:tcPr>
            <w:tcW w:w="708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人力资源社会保障部门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省级人力资源社会保障部门备案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用人单位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技能评价机构所在地区代码（南京市玄武区）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技能评价机构序列码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证书核发年份2019年</w:t>
            </w:r>
          </w:p>
        </w:tc>
        <w:tc>
          <w:tcPr>
            <w:tcW w:w="85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三级/高级工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证书序列码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exact"/>
          <w:jc w:val="center"/>
        </w:trPr>
        <w:tc>
          <w:tcPr>
            <w:tcW w:w="110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来源</w:t>
            </w:r>
          </w:p>
        </w:tc>
        <w:tc>
          <w:tcPr>
            <w:tcW w:w="708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固定不变</w:t>
            </w:r>
          </w:p>
        </w:tc>
        <w:tc>
          <w:tcPr>
            <w:tcW w:w="3686" w:type="dxa"/>
            <w:gridSpan w:val="4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省级人力资源社会保障部门确定人力资源社会保障部门公布</w:t>
            </w:r>
          </w:p>
        </w:tc>
        <w:tc>
          <w:tcPr>
            <w:tcW w:w="3027" w:type="dxa"/>
            <w:gridSpan w:val="3"/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技能评价机构生成</w:t>
            </w:r>
          </w:p>
        </w:tc>
      </w:tr>
    </w:tbl>
    <w:p/>
    <w:p>
      <w:pPr>
        <w:jc w:val="center"/>
      </w:pPr>
    </w:p>
    <w:p>
      <w:pPr>
        <w:rPr>
          <w:rFonts w:hint="eastAsia" w:eastAsia="仿宋"/>
        </w:rPr>
      </w:pPr>
      <w:r>
        <w:rPr>
          <w:rFonts w:eastAsia="仿宋"/>
        </w:rPr>
        <w:t xml:space="preserve"> </w:t>
      </w:r>
    </w:p>
    <w:p>
      <w:pPr>
        <w:rPr>
          <w:rFonts w:hint="eastAsia" w:eastAsia="仿宋"/>
        </w:rPr>
      </w:pPr>
    </w:p>
    <w:p>
      <w:pPr>
        <w:rPr>
          <w:rFonts w:hint="eastAsia"/>
        </w:rPr>
      </w:pPr>
    </w:p>
    <w:p/>
    <w:p/>
    <w:p/>
    <w:p/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134" w:right="1134" w:bottom="1134" w:left="1134" w:header="851" w:footer="1418" w:gutter="0"/>
      <w:cols w:space="425" w:num="1"/>
      <w:docGrid w:linePitch="592" w:charSpace="-103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  <w:rFonts w:hint="eastAsia"/>
        <w:sz w:val="28"/>
        <w:szCs w:val="28"/>
      </w:rPr>
    </w:pPr>
    <w:r>
      <w:rPr>
        <w:rStyle w:val="5"/>
        <w:rFonts w:hint="eastAsia"/>
        <w:sz w:val="28"/>
        <w:szCs w:val="28"/>
      </w:rPr>
      <w:t>—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24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/>
        <w:sz w:val="28"/>
        <w:szCs w:val="28"/>
      </w:rPr>
      <w:t>—</w:t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80753A"/>
    <w:rsid w:val="3D807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2020-03-12T07:33:00Z</dcterms:created>
  <dc:creator>Administrator</dc:creator>
  <cp:lastModifiedBy>Administrator</cp:lastModifiedBy>
  <dcterms:modified xsi:type="dcterms:W3CDTF">2020-03-12T07:34:30Z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